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D8472DE" wp14:editId="7D378018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Pr="0046687F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Pr="00CC4302" w:rsidRDefault="00722687" w:rsidP="00722687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722687" w:rsidRPr="00CC4302" w:rsidRDefault="00722687" w:rsidP="00722687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51AE23D6A0D0478B96D8B52F370E0456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722687" w:rsidRDefault="00722687" w:rsidP="00722687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722687" w:rsidRPr="00CC4302" w:rsidRDefault="00722687" w:rsidP="0072268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722687" w:rsidRPr="00CC4302" w:rsidRDefault="00722687" w:rsidP="00722687">
      <w:pP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Μ</w:t>
      </w:r>
      <w:r w:rsidR="00CB13BD">
        <w:rPr>
          <w:rFonts w:cstheme="minorHAnsi"/>
          <w:sz w:val="48"/>
          <w:szCs w:val="48"/>
        </w:rPr>
        <w:t>6</w:t>
      </w:r>
      <w:r>
        <w:rPr>
          <w:rFonts w:cstheme="minorHAnsi"/>
          <w:sz w:val="48"/>
          <w:szCs w:val="48"/>
        </w:rPr>
        <w:t>.</w:t>
      </w:r>
      <w:r w:rsidR="00892F27" w:rsidRPr="00892F27">
        <w:rPr>
          <w:rFonts w:cstheme="minorHAnsi"/>
          <w:sz w:val="48"/>
          <w:szCs w:val="48"/>
        </w:rPr>
        <w:t>5</w:t>
      </w:r>
      <w:r>
        <w:rPr>
          <w:rFonts w:cstheme="minorHAnsi"/>
          <w:sz w:val="48"/>
          <w:szCs w:val="48"/>
        </w:rPr>
        <w:t xml:space="preserve"> </w:t>
      </w:r>
    </w:p>
    <w:p w:rsidR="00CB13BD" w:rsidRDefault="00CB13BD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Ονομαστικός Κατάλογος</w:t>
      </w:r>
    </w:p>
    <w:p w:rsidR="00722687" w:rsidRDefault="00CB13BD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Διοικητικού Προσωπικού Υποστήριξης του ΠΜΣ</w:t>
      </w:r>
      <w:r w:rsidR="00892F27" w:rsidRPr="00892F27">
        <w:rPr>
          <w:rFonts w:cstheme="minorHAnsi"/>
          <w:sz w:val="48"/>
          <w:szCs w:val="48"/>
        </w:rPr>
        <w:t xml:space="preserve"> </w:t>
      </w:r>
    </w:p>
    <w:p w:rsidR="00CB53AA" w:rsidRPr="00722687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(</w:t>
      </w:r>
      <w:r w:rsidR="00CB13BD">
        <w:rPr>
          <w:rFonts w:cstheme="minorHAnsi"/>
          <w:sz w:val="32"/>
          <w:szCs w:val="32"/>
        </w:rPr>
        <w:t>Θέσεις εργασίας, προσόντα, αρμοδιότητες</w:t>
      </w:r>
      <w:r w:rsidRPr="00722687">
        <w:rPr>
          <w:rFonts w:cstheme="minorHAnsi"/>
          <w:sz w:val="32"/>
          <w:szCs w:val="32"/>
        </w:rPr>
        <w:t>)</w:t>
      </w: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5E7874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722687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722687" w:rsidRDefault="00722687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2244D0" w:rsidRDefault="002244D0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2244D0" w:rsidRDefault="002244D0" w:rsidP="002244D0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lang w:bidi="he-IL"/>
        </w:rPr>
        <w:sectPr w:rsidR="002244D0" w:rsidSect="00722687">
          <w:footerReference w:type="default" r:id="rId7"/>
          <w:pgSz w:w="11906" w:h="16838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2244D0" w:rsidRPr="00B80122" w:rsidRDefault="002244D0" w:rsidP="002244D0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B80122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Για διευκόλυνσή σας, ακολούθως παρατίθεται Πίνακας για το Διδακτικό Προσωπικό, τον οποίο μπορείτε να αξιοποιήσετε, αν επιθυμείτε, καταγράφοντας στα σχετικά πεδία τα απαραίτητα στοιχεία. </w:t>
      </w:r>
    </w:p>
    <w:tbl>
      <w:tblPr>
        <w:tblStyle w:val="TableGrid"/>
        <w:tblW w:w="16016" w:type="dxa"/>
        <w:tblInd w:w="-995" w:type="dxa"/>
        <w:tblLook w:val="04A0" w:firstRow="1" w:lastRow="0" w:firstColumn="1" w:lastColumn="0" w:noHBand="0" w:noVBand="1"/>
      </w:tblPr>
      <w:tblGrid>
        <w:gridCol w:w="2790"/>
        <w:gridCol w:w="1886"/>
        <w:gridCol w:w="1843"/>
        <w:gridCol w:w="1842"/>
        <w:gridCol w:w="3544"/>
        <w:gridCol w:w="4111"/>
      </w:tblGrid>
      <w:tr w:rsidR="0029686F" w:rsidRPr="00722687" w:rsidTr="008B5908">
        <w:tc>
          <w:tcPr>
            <w:tcW w:w="16016" w:type="dxa"/>
            <w:gridSpan w:val="6"/>
          </w:tcPr>
          <w:p w:rsidR="0029686F" w:rsidRPr="0029686F" w:rsidRDefault="0029686F" w:rsidP="0029686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9686F">
              <w:rPr>
                <w:rFonts w:cstheme="minorHAnsi"/>
                <w:b/>
                <w:bCs/>
                <w:sz w:val="28"/>
                <w:szCs w:val="28"/>
              </w:rPr>
              <w:t>Διοικητικό Προσωπικό – Ονομαστικός Κατάλογος</w:t>
            </w: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Τμήμα</w:t>
            </w:r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Επώνυμο </w:t>
            </w: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Όνομα</w:t>
            </w: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Θέση</w:t>
            </w: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 Εργασίας</w:t>
            </w: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Προσόντα</w:t>
            </w: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Αρμοδιότητες</w:t>
            </w: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722687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030456572"/>
                <w:placeholder>
                  <w:docPart w:val="51E84BE6BDAE47D49853283AE56EBCE5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765688383"/>
                <w:placeholder>
                  <w:docPart w:val="65392802A31742628088EBFCB1E64E82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087994013"/>
                <w:placeholder>
                  <w:docPart w:val="10F2A9312E2D4838B95FC2DF9342BC99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42482173"/>
                <w:placeholder>
                  <w:docPart w:val="11BF65EB562A46F1A57CA8B2FE1272B4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991064976"/>
                <w:placeholder>
                  <w:docPart w:val="468789F3CD234509B82315168BB82DFD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290745799"/>
                <w:placeholder>
                  <w:docPart w:val="8C2BE0C2F64048D898202EED13E3415D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143882856"/>
                <w:placeholder>
                  <w:docPart w:val="612E61ABFAC84CB995069003189203C1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644775205"/>
                <w:placeholder>
                  <w:docPart w:val="7BE88BD3FADA46F69A6ED0A920E7018E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035004048"/>
                <w:placeholder>
                  <w:docPart w:val="6ABA53AB1F2B496BA4A983EA8320D541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099479091"/>
                <w:placeholder>
                  <w:docPart w:val="8EC1C332C65F4839ADCEF97BABA85F88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351941718"/>
                <w:placeholder>
                  <w:docPart w:val="0F3D29D8274D4C4FBF69CEACA5464E36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686F" w:rsidRPr="00722687" w:rsidTr="0029686F">
        <w:tc>
          <w:tcPr>
            <w:tcW w:w="2790" w:type="dxa"/>
          </w:tcPr>
          <w:p w:rsidR="0029686F" w:rsidRPr="00722687" w:rsidRDefault="00CE3399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899783582"/>
                <w:placeholder>
                  <w:docPart w:val="DCDC25F0B28048D589096FCDFD71D33C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29686F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886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9686F" w:rsidRPr="00722687" w:rsidRDefault="0029686F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722687" w:rsidRPr="008C5767" w:rsidRDefault="00722687" w:rsidP="00CE15A1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722687" w:rsidRPr="008C5767" w:rsidSect="00CE15A1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399" w:rsidRDefault="00CE3399" w:rsidP="00722687">
      <w:pPr>
        <w:spacing w:after="0" w:line="240" w:lineRule="auto"/>
      </w:pPr>
      <w:r>
        <w:separator/>
      </w:r>
    </w:p>
  </w:endnote>
  <w:endnote w:type="continuationSeparator" w:id="0">
    <w:p w:rsidR="00CE3399" w:rsidRDefault="00CE3399" w:rsidP="0072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60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687" w:rsidRDefault="00722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687" w:rsidRDefault="0072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399" w:rsidRDefault="00CE3399" w:rsidP="00722687">
      <w:pPr>
        <w:spacing w:after="0" w:line="240" w:lineRule="auto"/>
      </w:pPr>
      <w:r>
        <w:separator/>
      </w:r>
    </w:p>
  </w:footnote>
  <w:footnote w:type="continuationSeparator" w:id="0">
    <w:p w:rsidR="00CE3399" w:rsidRDefault="00CE3399" w:rsidP="00722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1006FF"/>
    <w:rsid w:val="002244D0"/>
    <w:rsid w:val="0029686F"/>
    <w:rsid w:val="004F6F62"/>
    <w:rsid w:val="00530ECE"/>
    <w:rsid w:val="00543AA4"/>
    <w:rsid w:val="005E7874"/>
    <w:rsid w:val="0069500A"/>
    <w:rsid w:val="00722687"/>
    <w:rsid w:val="00892F27"/>
    <w:rsid w:val="00914358"/>
    <w:rsid w:val="009C7513"/>
    <w:rsid w:val="009E2E40"/>
    <w:rsid w:val="00B05F15"/>
    <w:rsid w:val="00B80122"/>
    <w:rsid w:val="00CB13BD"/>
    <w:rsid w:val="00CB53AA"/>
    <w:rsid w:val="00CC0420"/>
    <w:rsid w:val="00CE15A1"/>
    <w:rsid w:val="00CE3399"/>
    <w:rsid w:val="00E22CA8"/>
    <w:rsid w:val="00E902F9"/>
    <w:rsid w:val="00E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E02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6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87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87"/>
    <w:rPr>
      <w:kern w:val="0"/>
      <w:lang w:bidi="ar-SA"/>
      <w14:ligatures w14:val="none"/>
    </w:rPr>
  </w:style>
  <w:style w:type="table" w:styleId="TableGrid">
    <w:name w:val="Table Grid"/>
    <w:basedOn w:val="TableNormal"/>
    <w:uiPriority w:val="39"/>
    <w:rsid w:val="0072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E23D6A0D0478B96D8B52F370E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2B58-2F0C-463A-8CD6-BE8BD29B27AE}"/>
      </w:docPartPr>
      <w:docPartBody>
        <w:p w:rsidR="00031757" w:rsidRDefault="008A4DE1" w:rsidP="008A4DE1">
          <w:pPr>
            <w:pStyle w:val="51AE23D6A0D0478B96D8B52F370E0456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51E84BE6BDAE47D49853283AE56E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23869-B9DA-4C0A-894E-99C371F3C84C}"/>
      </w:docPartPr>
      <w:docPartBody>
        <w:p w:rsidR="007E1FF2" w:rsidRDefault="007E1FF2" w:rsidP="007E1FF2">
          <w:pPr>
            <w:pStyle w:val="51E84BE6BDAE47D49853283AE56EBCE5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65392802A31742628088EBFCB1E6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30AB-18BF-474A-9064-2870CD311458}"/>
      </w:docPartPr>
      <w:docPartBody>
        <w:p w:rsidR="007E1FF2" w:rsidRDefault="007E1FF2" w:rsidP="007E1FF2">
          <w:pPr>
            <w:pStyle w:val="65392802A31742628088EBFCB1E64E82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10F2A9312E2D4838B95FC2DF9342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8DB9-6C23-4CD5-9AED-8B882684B713}"/>
      </w:docPartPr>
      <w:docPartBody>
        <w:p w:rsidR="007E1FF2" w:rsidRDefault="007E1FF2" w:rsidP="007E1FF2">
          <w:pPr>
            <w:pStyle w:val="10F2A9312E2D4838B95FC2DF9342BC99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11BF65EB562A46F1A57CA8B2FE12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E85E-82E8-4493-8DBD-0FC35C0FDB1E}"/>
      </w:docPartPr>
      <w:docPartBody>
        <w:p w:rsidR="007E1FF2" w:rsidRDefault="007E1FF2" w:rsidP="007E1FF2">
          <w:pPr>
            <w:pStyle w:val="11BF65EB562A46F1A57CA8B2FE1272B4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468789F3CD234509B82315168BB8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6864-520B-4751-ACA4-648AD4515F6C}"/>
      </w:docPartPr>
      <w:docPartBody>
        <w:p w:rsidR="007E1FF2" w:rsidRDefault="007E1FF2" w:rsidP="007E1FF2">
          <w:pPr>
            <w:pStyle w:val="468789F3CD234509B82315168BB82DFD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8C2BE0C2F64048D898202EED13E3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1379-D102-4330-8A0E-4632F66EB4C4}"/>
      </w:docPartPr>
      <w:docPartBody>
        <w:p w:rsidR="007E1FF2" w:rsidRDefault="007E1FF2" w:rsidP="007E1FF2">
          <w:pPr>
            <w:pStyle w:val="8C2BE0C2F64048D898202EED13E3415D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612E61ABFAC84CB9950690031892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0447-33FF-433C-A43E-06F0B49B7542}"/>
      </w:docPartPr>
      <w:docPartBody>
        <w:p w:rsidR="007E1FF2" w:rsidRDefault="007E1FF2" w:rsidP="007E1FF2">
          <w:pPr>
            <w:pStyle w:val="612E61ABFAC84CB995069003189203C1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7BE88BD3FADA46F69A6ED0A920E7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EF2F-AB89-4B6F-A9AC-239EE250C69F}"/>
      </w:docPartPr>
      <w:docPartBody>
        <w:p w:rsidR="007E1FF2" w:rsidRDefault="007E1FF2" w:rsidP="007E1FF2">
          <w:pPr>
            <w:pStyle w:val="7BE88BD3FADA46F69A6ED0A920E7018E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6ABA53AB1F2B496BA4A983EA8320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A623-ABCF-44F5-A1C2-5EA397AC0E9C}"/>
      </w:docPartPr>
      <w:docPartBody>
        <w:p w:rsidR="007E1FF2" w:rsidRDefault="007E1FF2" w:rsidP="007E1FF2">
          <w:pPr>
            <w:pStyle w:val="6ABA53AB1F2B496BA4A983EA8320D541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8EC1C332C65F4839ADCEF97BABA8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B95D-907E-4B27-9EAE-2212C52D0BFC}"/>
      </w:docPartPr>
      <w:docPartBody>
        <w:p w:rsidR="007E1FF2" w:rsidRDefault="007E1FF2" w:rsidP="007E1FF2">
          <w:pPr>
            <w:pStyle w:val="8EC1C332C65F4839ADCEF97BABA85F88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0F3D29D8274D4C4FBF69CEACA546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37DC-14BA-48EC-B054-666008552DA3}"/>
      </w:docPartPr>
      <w:docPartBody>
        <w:p w:rsidR="007E1FF2" w:rsidRDefault="007E1FF2" w:rsidP="007E1FF2">
          <w:pPr>
            <w:pStyle w:val="0F3D29D8274D4C4FBF69CEACA5464E36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DCDC25F0B28048D589096FCDFD71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8C2B2-2D25-47EA-81F1-34A77CAC4813}"/>
      </w:docPartPr>
      <w:docPartBody>
        <w:p w:rsidR="007E1FF2" w:rsidRDefault="007E1FF2" w:rsidP="007E1FF2">
          <w:pPr>
            <w:pStyle w:val="DCDC25F0B28048D589096FCDFD71D33C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E1"/>
    <w:rsid w:val="00031757"/>
    <w:rsid w:val="002E2F3F"/>
    <w:rsid w:val="007E1FF2"/>
    <w:rsid w:val="00841D8E"/>
    <w:rsid w:val="008939CD"/>
    <w:rsid w:val="008A4DE1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F2"/>
    <w:rPr>
      <w:color w:val="666666"/>
    </w:rPr>
  </w:style>
  <w:style w:type="paragraph" w:customStyle="1" w:styleId="51AE23D6A0D0478B96D8B52F370E0456">
    <w:name w:val="51AE23D6A0D0478B96D8B52F370E0456"/>
    <w:rsid w:val="008A4DE1"/>
  </w:style>
  <w:style w:type="paragraph" w:customStyle="1" w:styleId="51E84BE6BDAE47D49853283AE56EBCE5">
    <w:name w:val="51E84BE6BDAE47D49853283AE56EBCE5"/>
    <w:rsid w:val="007E1FF2"/>
    <w:rPr>
      <w:lang w:val="el-GR" w:eastAsia="el-GR" w:bidi="ar-SA"/>
    </w:rPr>
  </w:style>
  <w:style w:type="paragraph" w:customStyle="1" w:styleId="65392802A31742628088EBFCB1E64E82">
    <w:name w:val="65392802A31742628088EBFCB1E64E82"/>
    <w:rsid w:val="007E1FF2"/>
    <w:rPr>
      <w:lang w:val="el-GR" w:eastAsia="el-GR" w:bidi="ar-SA"/>
    </w:rPr>
  </w:style>
  <w:style w:type="paragraph" w:customStyle="1" w:styleId="10F2A9312E2D4838B95FC2DF9342BC99">
    <w:name w:val="10F2A9312E2D4838B95FC2DF9342BC99"/>
    <w:rsid w:val="007E1FF2"/>
    <w:rPr>
      <w:lang w:val="el-GR" w:eastAsia="el-GR" w:bidi="ar-SA"/>
    </w:rPr>
  </w:style>
  <w:style w:type="paragraph" w:customStyle="1" w:styleId="11BF65EB562A46F1A57CA8B2FE1272B4">
    <w:name w:val="11BF65EB562A46F1A57CA8B2FE1272B4"/>
    <w:rsid w:val="007E1FF2"/>
    <w:rPr>
      <w:lang w:val="el-GR" w:eastAsia="el-GR" w:bidi="ar-SA"/>
    </w:rPr>
  </w:style>
  <w:style w:type="paragraph" w:customStyle="1" w:styleId="468789F3CD234509B82315168BB82DFD">
    <w:name w:val="468789F3CD234509B82315168BB82DFD"/>
    <w:rsid w:val="007E1FF2"/>
    <w:rPr>
      <w:lang w:val="el-GR" w:eastAsia="el-GR" w:bidi="ar-SA"/>
    </w:rPr>
  </w:style>
  <w:style w:type="paragraph" w:customStyle="1" w:styleId="8C2BE0C2F64048D898202EED13E3415D">
    <w:name w:val="8C2BE0C2F64048D898202EED13E3415D"/>
    <w:rsid w:val="007E1FF2"/>
    <w:rPr>
      <w:lang w:val="el-GR" w:eastAsia="el-GR" w:bidi="ar-SA"/>
    </w:rPr>
  </w:style>
  <w:style w:type="paragraph" w:customStyle="1" w:styleId="612E61ABFAC84CB995069003189203C1">
    <w:name w:val="612E61ABFAC84CB995069003189203C1"/>
    <w:rsid w:val="007E1FF2"/>
    <w:rPr>
      <w:lang w:val="el-GR" w:eastAsia="el-GR" w:bidi="ar-SA"/>
    </w:rPr>
  </w:style>
  <w:style w:type="paragraph" w:customStyle="1" w:styleId="7BE88BD3FADA46F69A6ED0A920E7018E">
    <w:name w:val="7BE88BD3FADA46F69A6ED0A920E7018E"/>
    <w:rsid w:val="007E1FF2"/>
    <w:rPr>
      <w:lang w:val="el-GR" w:eastAsia="el-GR" w:bidi="ar-SA"/>
    </w:rPr>
  </w:style>
  <w:style w:type="paragraph" w:customStyle="1" w:styleId="6ABA53AB1F2B496BA4A983EA8320D541">
    <w:name w:val="6ABA53AB1F2B496BA4A983EA8320D541"/>
    <w:rsid w:val="007E1FF2"/>
    <w:rPr>
      <w:lang w:val="el-GR" w:eastAsia="el-GR" w:bidi="ar-SA"/>
    </w:rPr>
  </w:style>
  <w:style w:type="paragraph" w:customStyle="1" w:styleId="8EC1C332C65F4839ADCEF97BABA85F88">
    <w:name w:val="8EC1C332C65F4839ADCEF97BABA85F88"/>
    <w:rsid w:val="007E1FF2"/>
    <w:rPr>
      <w:lang w:val="el-GR" w:eastAsia="el-GR" w:bidi="ar-SA"/>
    </w:rPr>
  </w:style>
  <w:style w:type="paragraph" w:customStyle="1" w:styleId="0F3D29D8274D4C4FBF69CEACA5464E36">
    <w:name w:val="0F3D29D8274D4C4FBF69CEACA5464E36"/>
    <w:rsid w:val="007E1FF2"/>
    <w:rPr>
      <w:lang w:val="el-GR" w:eastAsia="el-GR" w:bidi="ar-SA"/>
    </w:rPr>
  </w:style>
  <w:style w:type="paragraph" w:customStyle="1" w:styleId="DCDC25F0B28048D589096FCDFD71D33C">
    <w:name w:val="DCDC25F0B28048D589096FCDFD71D33C"/>
    <w:rsid w:val="007E1FF2"/>
    <w:rPr>
      <w:lang w:val="el-GR" w:eastAsia="el-GR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Constantine Aivazidis</cp:lastModifiedBy>
  <cp:revision>1</cp:revision>
  <dcterms:created xsi:type="dcterms:W3CDTF">2023-12-04T15:19:00Z</dcterms:created>
  <dcterms:modified xsi:type="dcterms:W3CDTF">2023-12-04T15:19:00Z</dcterms:modified>
</cp:coreProperties>
</file>